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93" w:rsidRDefault="00F93D43">
      <w:pPr>
        <w:pStyle w:val="western"/>
        <w:spacing w:before="0"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Изначально Вышестоящий Дом Изначально Вышестоящего Отца</w:t>
      </w:r>
    </w:p>
    <w:p w:rsidR="00603B93" w:rsidRDefault="00F93D43">
      <w:pPr>
        <w:pStyle w:val="western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Подразделение ИВДИВО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Кавминводы</w:t>
      </w:r>
      <w:proofErr w:type="spellEnd"/>
    </w:p>
    <w:p w:rsidR="00603B93" w:rsidRPr="00A81C46" w:rsidRDefault="00F93D43" w:rsidP="00A81C46">
      <w:pPr>
        <w:pStyle w:val="western"/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A81C46">
        <w:rPr>
          <w:rFonts w:ascii="Times New Roman" w:hAnsi="Times New Roman"/>
          <w:sz w:val="24"/>
          <w:szCs w:val="24"/>
        </w:rPr>
        <w:t>г. Кисловодск</w:t>
      </w:r>
    </w:p>
    <w:p w:rsidR="00603B93" w:rsidRDefault="00F93D43">
      <w:pPr>
        <w:pStyle w:val="western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Совета ИВО от 20.02.2025</w:t>
      </w:r>
    </w:p>
    <w:p w:rsidR="00603B93" w:rsidRDefault="00F93D43" w:rsidP="005F6347">
      <w:pPr>
        <w:pStyle w:val="a8"/>
        <w:spacing w:before="240" w:after="120" w:line="240" w:lineRule="auto"/>
        <w:ind w:left="3776" w:right="244" w:hanging="516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Утверждаю </w:t>
      </w:r>
      <w:r w:rsidR="00A81C46">
        <w:rPr>
          <w:color w:val="FF0000"/>
          <w:sz w:val="22"/>
          <w:szCs w:val="22"/>
        </w:rPr>
        <w:t xml:space="preserve">Глава </w:t>
      </w:r>
      <w:r>
        <w:rPr>
          <w:color w:val="FF0000"/>
          <w:sz w:val="22"/>
          <w:szCs w:val="22"/>
        </w:rPr>
        <w:t>Совета ИВО</w:t>
      </w:r>
      <w:r w:rsidR="00A81C46">
        <w:rPr>
          <w:color w:val="FF0000"/>
          <w:sz w:val="22"/>
          <w:szCs w:val="22"/>
        </w:rPr>
        <w:t xml:space="preserve"> Е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Ликкей</w:t>
      </w:r>
      <w:proofErr w:type="spellEnd"/>
      <w:r>
        <w:rPr>
          <w:color w:val="FF0000"/>
          <w:sz w:val="22"/>
          <w:szCs w:val="22"/>
        </w:rPr>
        <w:t xml:space="preserve">   020</w:t>
      </w:r>
      <w:r w:rsidR="005F6347">
        <w:rPr>
          <w:color w:val="FF0000"/>
          <w:sz w:val="22"/>
          <w:szCs w:val="22"/>
        </w:rPr>
        <w:t>3</w:t>
      </w:r>
      <w:r>
        <w:rPr>
          <w:color w:val="FF0000"/>
          <w:sz w:val="22"/>
          <w:szCs w:val="22"/>
        </w:rPr>
        <w:t>2025</w:t>
      </w:r>
    </w:p>
    <w:p w:rsidR="00603B93" w:rsidRDefault="00F93D43">
      <w:pPr>
        <w:pStyle w:val="western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 19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Полномочных ИВО: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Ликкей</w:t>
      </w:r>
      <w:proofErr w:type="spellEnd"/>
      <w:r>
        <w:t xml:space="preserve"> Елена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r>
        <w:t>Баранова Юлия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Корсуненко</w:t>
      </w:r>
      <w:proofErr w:type="spellEnd"/>
      <w:r>
        <w:t xml:space="preserve"> Лариса</w:t>
      </w:r>
      <w:bookmarkStart w:id="0" w:name="_GoBack"/>
      <w:bookmarkEnd w:id="0"/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r>
        <w:t>Емельянова Светлана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Астанкова</w:t>
      </w:r>
      <w:proofErr w:type="spellEnd"/>
      <w:r>
        <w:t xml:space="preserve"> Светлана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Джаменашвили</w:t>
      </w:r>
      <w:proofErr w:type="spellEnd"/>
      <w:r>
        <w:t xml:space="preserve"> Елена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r>
        <w:t>Баранова Юлия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Майоршина</w:t>
      </w:r>
      <w:proofErr w:type="spellEnd"/>
      <w:r>
        <w:t xml:space="preserve"> Людмила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ЗаикинаЕлена</w:t>
      </w:r>
      <w:proofErr w:type="spellEnd"/>
      <w:r>
        <w:t xml:space="preserve"> 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Щебетова</w:t>
      </w:r>
      <w:proofErr w:type="spellEnd"/>
      <w:r>
        <w:t xml:space="preserve"> Любовь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r>
        <w:t>Воловик Татьяна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r>
        <w:t>Прокофьева Татьяна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Гетманова</w:t>
      </w:r>
      <w:proofErr w:type="spellEnd"/>
      <w:r>
        <w:t xml:space="preserve"> Анастасия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r>
        <w:t>Малых Ольга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Шкабура</w:t>
      </w:r>
      <w:proofErr w:type="spellEnd"/>
      <w:r>
        <w:t xml:space="preserve"> Аристотель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Поздеев</w:t>
      </w:r>
      <w:proofErr w:type="spellEnd"/>
      <w:r>
        <w:t xml:space="preserve"> Денис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Бакиева</w:t>
      </w:r>
      <w:proofErr w:type="spellEnd"/>
      <w:r>
        <w:t xml:space="preserve"> Ирина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Овчинникова</w:t>
      </w:r>
      <w:proofErr w:type="spellEnd"/>
      <w:r>
        <w:t xml:space="preserve"> Татьяна</w:t>
      </w:r>
    </w:p>
    <w:p w:rsidR="00603B93" w:rsidRDefault="00F93D43" w:rsidP="00F93D43">
      <w:pPr>
        <w:pStyle w:val="a8"/>
        <w:numPr>
          <w:ilvl w:val="0"/>
          <w:numId w:val="1"/>
        </w:numPr>
        <w:spacing w:before="120" w:after="0"/>
        <w:ind w:left="714" w:hanging="357"/>
      </w:pPr>
      <w:proofErr w:type="spellStart"/>
      <w:r>
        <w:t>Дрегваль</w:t>
      </w:r>
      <w:proofErr w:type="spellEnd"/>
      <w:r>
        <w:t xml:space="preserve"> Раиса</w:t>
      </w:r>
    </w:p>
    <w:p w:rsidR="00603B93" w:rsidRDefault="00F93D43">
      <w:pPr>
        <w:pStyle w:val="western"/>
        <w:spacing w:after="15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Состоялись:</w:t>
      </w:r>
    </w:p>
    <w:p w:rsidR="00603B93" w:rsidRDefault="00F93D43">
      <w:pPr>
        <w:pStyle w:val="western"/>
        <w:spacing w:after="159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1. Практика. </w:t>
      </w:r>
      <w:r>
        <w:rPr>
          <w:rFonts w:ascii="Times New Roman" w:hAnsi="Times New Roman"/>
          <w:sz w:val="24"/>
          <w:szCs w:val="24"/>
        </w:rPr>
        <w:t xml:space="preserve">Вхождение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Полномочного в синтез и огонь Совета ИВО. Стяжание Плана Синтеза Совета ИВО и развёртывание Среды Совета ИВО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. Стяжание 3072 частей: 1024-рица </w:t>
      </w:r>
      <w:proofErr w:type="spellStart"/>
      <w:r>
        <w:rPr>
          <w:rFonts w:ascii="Times New Roman" w:hAnsi="Times New Roman"/>
          <w:sz w:val="24"/>
          <w:szCs w:val="24"/>
        </w:rPr>
        <w:t>реальностных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Человеком, 1024 </w:t>
      </w:r>
      <w:proofErr w:type="spellStart"/>
      <w:r>
        <w:rPr>
          <w:rFonts w:ascii="Times New Roman" w:hAnsi="Times New Roman"/>
          <w:sz w:val="24"/>
          <w:szCs w:val="24"/>
        </w:rPr>
        <w:t>архитепических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Компетентного, 1024-рица Синтез-частей Полномочного. Преображение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Полномочным Служением Обществом Иерархии Равных и в синтезе с ИВ Творцом ИВО, ИВАС Юстасом Сивиллой, ИВАС по служению в общине Кут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ИВО подразделения ИВДИВО, ИВДИВО-Секретарь общины ИВАС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подразделения ИВДИВО, Глава Совета 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Ликкей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Елена.</w:t>
      </w:r>
    </w:p>
    <w:p w:rsidR="00603B93" w:rsidRDefault="00F93D43">
      <w:pPr>
        <w:pStyle w:val="a8"/>
        <w:spacing w:after="0" w:line="240" w:lineRule="auto"/>
        <w:ind w:right="113"/>
        <w:jc w:val="both"/>
      </w:pPr>
      <w:r>
        <w:tab/>
      </w:r>
      <w:r>
        <w:rPr>
          <w:b/>
          <w:bCs/>
        </w:rPr>
        <w:t xml:space="preserve">2. </w:t>
      </w:r>
      <w:r>
        <w:t>Изменения в подразделении с завершением очередного курса Синтеза. Влияние итогов курса Синтеза в ИВДИВО-</w:t>
      </w:r>
      <w:proofErr w:type="spellStart"/>
      <w:proofErr w:type="gramStart"/>
      <w:r>
        <w:t>территории.О</w:t>
      </w:r>
      <w:proofErr w:type="spellEnd"/>
      <w:proofErr w:type="gramEnd"/>
      <w:r>
        <w:t xml:space="preserve"> совмещении служения и задач 1 курса Синтеза. Об изменении столпа подразделения ИВДИВО </w:t>
      </w:r>
      <w:proofErr w:type="spellStart"/>
      <w:r>
        <w:t>Кавминводы</w:t>
      </w:r>
      <w:proofErr w:type="spellEnd"/>
      <w:r>
        <w:t xml:space="preserve"> после завершения 1 курса. Из Учебной Практики переход в </w:t>
      </w:r>
      <w:proofErr w:type="spellStart"/>
      <w:r>
        <w:t>Должностно</w:t>
      </w:r>
      <w:proofErr w:type="spellEnd"/>
      <w:r>
        <w:t xml:space="preserve"> Полномочные.10 кругов Синтеза в ИВДИВО-территории </w:t>
      </w:r>
      <w:proofErr w:type="spellStart"/>
      <w:r>
        <w:t>Кавминводы</w:t>
      </w:r>
      <w:proofErr w:type="spellEnd"/>
      <w:r>
        <w:t xml:space="preserve">. О ядрах Синтеза и роли 1 курса Синтеза для </w:t>
      </w:r>
      <w:proofErr w:type="spellStart"/>
      <w:proofErr w:type="gramStart"/>
      <w:r>
        <w:t>граждан.О</w:t>
      </w:r>
      <w:proofErr w:type="spellEnd"/>
      <w:proofErr w:type="gramEnd"/>
      <w:r>
        <w:t xml:space="preserve"> </w:t>
      </w:r>
      <w:proofErr w:type="spellStart"/>
      <w:r>
        <w:t>развиии</w:t>
      </w:r>
      <w:proofErr w:type="spellEnd"/>
      <w:r>
        <w:t xml:space="preserve"> базовых 64-рицы частей у граждан. О фиксации 10 эволюций в ИВДИВО-территории и изменении качества жизни. </w:t>
      </w:r>
      <w:r>
        <w:rPr>
          <w:b/>
          <w:bCs/>
        </w:rPr>
        <w:t xml:space="preserve">Практика. </w:t>
      </w:r>
      <w:r>
        <w:t xml:space="preserve">Фиксация Столпа Синтеза 16 Синтезов ИВО,16 ядер Синтеза и 10 потоков 1 курсов Синтеза. Эманация искр Синтеза для граждан территории. Преображение всех ядер, зафиксированных в Нити Синтеза подразделения. </w:t>
      </w:r>
      <w:proofErr w:type="spellStart"/>
      <w:r>
        <w:rPr>
          <w:i/>
          <w:iCs/>
        </w:rPr>
        <w:t>Аватаресса</w:t>
      </w:r>
      <w:proofErr w:type="spellEnd"/>
      <w:r>
        <w:rPr>
          <w:i/>
          <w:iCs/>
        </w:rPr>
        <w:t xml:space="preserve"> ИВО </w:t>
      </w:r>
      <w:proofErr w:type="spellStart"/>
      <w:r>
        <w:rPr>
          <w:i/>
          <w:iCs/>
        </w:rPr>
        <w:t>Сверхкосмической</w:t>
      </w:r>
      <w:proofErr w:type="spellEnd"/>
      <w:r>
        <w:rPr>
          <w:i/>
          <w:iCs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 подразделения ИВДИВО Емельянова Светлана.</w:t>
      </w:r>
    </w:p>
    <w:p w:rsidR="00603B93" w:rsidRDefault="00F93D43">
      <w:pPr>
        <w:pStyle w:val="a8"/>
        <w:spacing w:after="0" w:line="240" w:lineRule="auto"/>
        <w:ind w:right="113"/>
        <w:jc w:val="both"/>
      </w:pPr>
      <w:r>
        <w:rPr>
          <w:b/>
          <w:bCs/>
        </w:rPr>
        <w:tab/>
        <w:t>3.</w:t>
      </w:r>
      <w:r>
        <w:t xml:space="preserve"> Разработка Огня и Синтеза 55 Организации. О носителях </w:t>
      </w:r>
      <w:proofErr w:type="spellStart"/>
      <w:proofErr w:type="gramStart"/>
      <w:r>
        <w:t>информации.О</w:t>
      </w:r>
      <w:proofErr w:type="spellEnd"/>
      <w:proofErr w:type="gramEnd"/>
      <w:r>
        <w:t xml:space="preserve"> необходимости насыщения частей информацией Космосов. Об обмене информацией. О качестве информации. О чистоте информации 64-рицей частностей. Среда ИВО чистотой информации ИВО. </w:t>
      </w:r>
      <w:r>
        <w:rPr>
          <w:b/>
          <w:bCs/>
        </w:rPr>
        <w:t xml:space="preserve">Практика </w:t>
      </w:r>
      <w:r>
        <w:t xml:space="preserve">развёртывания огня и синтеза Саввы и Святы. </w:t>
      </w:r>
      <w:r>
        <w:rPr>
          <w:b/>
          <w:bCs/>
        </w:rPr>
        <w:t xml:space="preserve">Практика-Тренинг. </w:t>
      </w:r>
      <w:r>
        <w:t xml:space="preserve">Преображение каждого Синтезом и Огнём 55 организацией. Фиксация информационного потока информационным Синтезом ИВО на Планете. </w:t>
      </w:r>
      <w:proofErr w:type="spellStart"/>
      <w:r>
        <w:rPr>
          <w:i/>
          <w:iCs/>
        </w:rPr>
        <w:t>Аватаресса</w:t>
      </w:r>
      <w:proofErr w:type="spellEnd"/>
      <w:r>
        <w:rPr>
          <w:i/>
          <w:iCs/>
        </w:rPr>
        <w:t xml:space="preserve"> ИВО Вечной </w:t>
      </w:r>
      <w:proofErr w:type="spellStart"/>
      <w:r>
        <w:rPr>
          <w:i/>
          <w:iCs/>
        </w:rPr>
        <w:t>Сверхкосмической</w:t>
      </w:r>
      <w:proofErr w:type="spellEnd"/>
      <w:r>
        <w:rPr>
          <w:i/>
          <w:iCs/>
        </w:rPr>
        <w:t xml:space="preserve"> информации и синтеза частностей ИВО ИВАС Саввы ИВО ИВАС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, ИВДИВО-Секретарь информационного синтеза ИВАС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 подразделения ИВДИВО </w:t>
      </w:r>
      <w:proofErr w:type="spellStart"/>
      <w:r>
        <w:rPr>
          <w:i/>
          <w:iCs/>
        </w:rPr>
        <w:t>Майоршина</w:t>
      </w:r>
      <w:proofErr w:type="spellEnd"/>
      <w:r>
        <w:rPr>
          <w:i/>
          <w:iCs/>
        </w:rPr>
        <w:t xml:space="preserve"> Людмила.</w:t>
      </w:r>
    </w:p>
    <w:p w:rsidR="00603B93" w:rsidRDefault="00F93D43">
      <w:pPr>
        <w:pStyle w:val="a8"/>
        <w:spacing w:after="0" w:line="240" w:lineRule="auto"/>
        <w:ind w:right="113"/>
        <w:jc w:val="both"/>
      </w:pPr>
      <w:r>
        <w:rPr>
          <w:i/>
          <w:iCs/>
        </w:rPr>
        <w:tab/>
      </w:r>
      <w:r>
        <w:rPr>
          <w:b/>
          <w:bCs/>
        </w:rPr>
        <w:t>4. Разработка 69 Синтеза</w:t>
      </w:r>
      <w:r>
        <w:t xml:space="preserve"> 5 курса Профессионального Синтеза Владыки</w:t>
      </w:r>
      <w:r w:rsidRPr="00F93D43">
        <w:t xml:space="preserve"> </w:t>
      </w:r>
      <w:r>
        <w:t xml:space="preserve">в ИВДИВО Ставрополь. Профессия-Учитель Мг ИВО. </w:t>
      </w:r>
      <w:r>
        <w:rPr>
          <w:b/>
          <w:bCs/>
        </w:rPr>
        <w:t xml:space="preserve">Практика вхождения в 69 Синтез, стяжание ядра. </w:t>
      </w:r>
      <w:r>
        <w:t xml:space="preserve">Характеристика 10 практик. </w:t>
      </w:r>
      <w:r>
        <w:rPr>
          <w:b/>
          <w:bCs/>
        </w:rPr>
        <w:t xml:space="preserve">Стяжание 16-ти космического ОКО Должностной Полномочностью и профессии Учителя Мг ИВО. </w:t>
      </w:r>
      <w:proofErr w:type="spellStart"/>
      <w:r>
        <w:rPr>
          <w:i/>
          <w:iCs/>
        </w:rPr>
        <w:t>Аватаресса</w:t>
      </w:r>
      <w:proofErr w:type="spellEnd"/>
      <w:r>
        <w:rPr>
          <w:i/>
          <w:iCs/>
        </w:rPr>
        <w:t xml:space="preserve"> ИВО Вечного </w:t>
      </w:r>
      <w:proofErr w:type="spellStart"/>
      <w:r>
        <w:rPr>
          <w:i/>
          <w:iCs/>
        </w:rPr>
        <w:t>Сверхкосмического</w:t>
      </w:r>
      <w:proofErr w:type="spellEnd"/>
      <w:r>
        <w:rPr>
          <w:i/>
          <w:iCs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 подразделения ИВДИВО </w:t>
      </w:r>
      <w:proofErr w:type="spellStart"/>
      <w:r>
        <w:rPr>
          <w:i/>
          <w:iCs/>
        </w:rPr>
        <w:t>Гетманова</w:t>
      </w:r>
      <w:proofErr w:type="spellEnd"/>
      <w:r>
        <w:rPr>
          <w:i/>
          <w:iCs/>
        </w:rPr>
        <w:t xml:space="preserve"> Анастасия.</w:t>
      </w:r>
    </w:p>
    <w:p w:rsidR="00603B93" w:rsidRDefault="00F93D43">
      <w:pPr>
        <w:pStyle w:val="a8"/>
        <w:spacing w:after="0" w:line="240" w:lineRule="auto"/>
        <w:ind w:right="113"/>
        <w:jc w:val="both"/>
      </w:pPr>
      <w:r>
        <w:tab/>
      </w:r>
      <w:r>
        <w:rPr>
          <w:b/>
          <w:bCs/>
        </w:rPr>
        <w:t>5.</w:t>
      </w:r>
      <w:r>
        <w:t xml:space="preserve"> </w:t>
      </w:r>
      <w:r>
        <w:rPr>
          <w:b/>
          <w:bCs/>
        </w:rPr>
        <w:t xml:space="preserve">Практика-тренинг. </w:t>
      </w:r>
      <w:r>
        <w:t xml:space="preserve">Преображение Ментальной Чаши подразделения ИВДИВО </w:t>
      </w:r>
      <w:proofErr w:type="spellStart"/>
      <w:r>
        <w:t>Кавминводы</w:t>
      </w:r>
      <w:proofErr w:type="spellEnd"/>
      <w:r>
        <w:t xml:space="preserve">: Стяжали Чашу подразделения, огонь Синтеза Чаши, сферы Чаши, зеркало, сферу Чаши Мышления, ячейки с базой данных от ИВО, 64 сферы Организаций от ИВДИВО до Иерархии каждого в координации с ячейками Чаши 64-цу частности Служение, ячейки Чаши в координации с управляющими структурами городов и населённых пунктов, в явлении Человека подразделения Образ-тип Служивый, Человека </w:t>
      </w:r>
      <w:proofErr w:type="spellStart"/>
      <w:r>
        <w:t>Контическим</w:t>
      </w:r>
      <w:proofErr w:type="spellEnd"/>
      <w:r>
        <w:t xml:space="preserve"> телом, Человека ИВ Творца ИВО, Печати, Сердечную мысль. </w:t>
      </w:r>
      <w:proofErr w:type="spellStart"/>
      <w:r>
        <w:rPr>
          <w:i/>
          <w:iCs/>
        </w:rPr>
        <w:t>Аватаресса</w:t>
      </w:r>
      <w:proofErr w:type="spellEnd"/>
      <w:r>
        <w:rPr>
          <w:i/>
          <w:iCs/>
        </w:rPr>
        <w:t xml:space="preserve"> ИВО подразделения ИВДИВО, ИВДИВО-Секретарь общины ИВАС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 подразделения ИВДИВО, Глава Совета ИВО </w:t>
      </w:r>
      <w:proofErr w:type="spellStart"/>
      <w:r>
        <w:rPr>
          <w:i/>
          <w:iCs/>
        </w:rPr>
        <w:t>Ликкей</w:t>
      </w:r>
      <w:proofErr w:type="spellEnd"/>
      <w:r>
        <w:rPr>
          <w:i/>
          <w:iCs/>
        </w:rPr>
        <w:t xml:space="preserve"> Елена.</w:t>
      </w:r>
    </w:p>
    <w:p w:rsidR="00603B93" w:rsidRDefault="00F93D43">
      <w:pPr>
        <w:pStyle w:val="a8"/>
        <w:spacing w:after="0" w:line="240" w:lineRule="auto"/>
        <w:ind w:right="113"/>
      </w:pPr>
      <w:r>
        <w:rPr>
          <w:b/>
          <w:bCs/>
        </w:rPr>
        <w:tab/>
        <w:t xml:space="preserve">6. Практика для </w:t>
      </w:r>
      <w:r>
        <w:t xml:space="preserve">сохранения особо охраняемой территории ИВДИВО-территории. </w:t>
      </w:r>
      <w:proofErr w:type="spellStart"/>
      <w:r>
        <w:rPr>
          <w:i/>
          <w:iCs/>
        </w:rPr>
        <w:t>Аватаресса</w:t>
      </w:r>
      <w:proofErr w:type="spellEnd"/>
      <w:r>
        <w:rPr>
          <w:i/>
          <w:iCs/>
        </w:rPr>
        <w:t xml:space="preserve"> ИВО подразделения ИВДИВО, ИВДИВО-Секретарь общины ИВАС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 подразделения ИВДИВО, Глава Совета ИВО </w:t>
      </w:r>
      <w:proofErr w:type="spellStart"/>
      <w:r>
        <w:rPr>
          <w:i/>
          <w:iCs/>
        </w:rPr>
        <w:t>Ликкей</w:t>
      </w:r>
      <w:proofErr w:type="spellEnd"/>
      <w:r>
        <w:rPr>
          <w:i/>
          <w:iCs/>
        </w:rPr>
        <w:t xml:space="preserve"> Елена.</w:t>
      </w:r>
    </w:p>
    <w:p w:rsidR="00F93D43" w:rsidRDefault="00F93D43">
      <w:pPr>
        <w:pStyle w:val="a8"/>
        <w:spacing w:after="159"/>
      </w:pPr>
      <w:r>
        <w:rPr>
          <w:b/>
        </w:rPr>
        <w:tab/>
        <w:t xml:space="preserve">Решение: </w:t>
      </w:r>
      <w:r>
        <w:t xml:space="preserve">1. Проработать материалы Совета Синтеза Москва за февраль 2025 года. </w:t>
      </w:r>
      <w:r>
        <w:tab/>
        <w:t xml:space="preserve"> </w:t>
      </w:r>
    </w:p>
    <w:p w:rsidR="00603B93" w:rsidRDefault="00F93D43">
      <w:pPr>
        <w:pStyle w:val="a8"/>
        <w:spacing w:after="159"/>
      </w:pPr>
      <w:r>
        <w:t>2. Посчитать количество ядер в соответствии с таблицей и Распоряжением 8.</w:t>
      </w:r>
    </w:p>
    <w:p w:rsidR="00603B93" w:rsidRDefault="00F93D43">
      <w:pPr>
        <w:pStyle w:val="western"/>
        <w:spacing w:after="159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  <w:t xml:space="preserve">Ключевые слова: Общество Иерархии Равных, Община Кут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ядра Синтеза, ментальная чаша, 3072-рица частей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Полномочного, Око, Учитель Метагалактики ИВО.</w:t>
      </w:r>
      <w:r>
        <w:rPr>
          <w:sz w:val="24"/>
          <w:szCs w:val="24"/>
        </w:rPr>
        <w:t xml:space="preserve"> </w:t>
      </w:r>
    </w:p>
    <w:p w:rsidR="00603B93" w:rsidRDefault="00F93D43">
      <w:pPr>
        <w:pStyle w:val="western"/>
        <w:spacing w:after="1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 ИВДИВО-Секретарь Асс Татьяна.</w:t>
      </w:r>
    </w:p>
    <w:p w:rsidR="00603B93" w:rsidRDefault="00603B93"/>
    <w:sectPr w:rsidR="00603B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842"/>
    <w:multiLevelType w:val="multilevel"/>
    <w:tmpl w:val="B588B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B353F2"/>
    <w:multiLevelType w:val="multilevel"/>
    <w:tmpl w:val="6732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93"/>
    <w:rsid w:val="005F6347"/>
    <w:rsid w:val="00603B93"/>
    <w:rsid w:val="00A81C46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BD65"/>
  <w15:docId w15:val="{0B84F9AB-105E-4AEF-849B-946E3E3C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pacing w:before="280" w:after="142"/>
    </w:pPr>
    <w:rPr>
      <w:rFonts w:eastAsia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CCCC</cp:lastModifiedBy>
  <cp:revision>3</cp:revision>
  <dcterms:created xsi:type="dcterms:W3CDTF">2025-03-02T18:46:00Z</dcterms:created>
  <dcterms:modified xsi:type="dcterms:W3CDTF">2025-03-02T18:48:00Z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